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70" w:rsidRP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3670">
        <w:rPr>
          <w:rFonts w:ascii="Times New Roman" w:hAnsi="Times New Roman" w:cs="Times New Roman"/>
          <w:b/>
          <w:sz w:val="28"/>
          <w:szCs w:val="28"/>
        </w:rPr>
        <w:t>А ребята 3А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70">
        <w:rPr>
          <w:rFonts w:ascii="Times New Roman" w:hAnsi="Times New Roman" w:cs="Times New Roman"/>
          <w:b/>
          <w:sz w:val="28"/>
          <w:szCs w:val="28"/>
        </w:rPr>
        <w:t xml:space="preserve">3В сегодня покатались по городу, </w:t>
      </w:r>
      <w:proofErr w:type="gramStart"/>
      <w:r w:rsidRPr="00E53670">
        <w:rPr>
          <w:rFonts w:ascii="Times New Roman" w:hAnsi="Times New Roman" w:cs="Times New Roman"/>
          <w:b/>
          <w:sz w:val="28"/>
          <w:szCs w:val="28"/>
        </w:rPr>
        <w:t>побывали  у</w:t>
      </w:r>
      <w:proofErr w:type="gramEnd"/>
      <w:r w:rsidRPr="00E53670">
        <w:rPr>
          <w:rFonts w:ascii="Times New Roman" w:hAnsi="Times New Roman" w:cs="Times New Roman"/>
          <w:b/>
          <w:sz w:val="28"/>
          <w:szCs w:val="28"/>
        </w:rPr>
        <w:t xml:space="preserve"> Шелихова, Распутина, княгини Трубецкой и подробно познакомились с экспозициями музея истории города Иркутска. Проявили огромный интерес и показали высокую активность. Благодарим за отличное воспитание классных руководителей: АННУ АЛЕКСАНДРОВНУ И СВЕТЛАНУ ВЛАДИМИРОВНУ!!!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AECB08" wp14:editId="20AFDD5B">
            <wp:extent cx="4730417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22 at 11.15.15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019" cy="357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6BBD25" wp14:editId="3A440DFB">
            <wp:extent cx="4730115" cy="356212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0-22 at 11.15.1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491" cy="356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879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22 at 11.15.1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879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22 at 11.15.13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670" w:rsidRPr="00E5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0"/>
    <w:rsid w:val="001825E6"/>
    <w:rsid w:val="00D82A6C"/>
    <w:rsid w:val="00E53670"/>
    <w:rsid w:val="00F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C60B1-FF0A-4161-8627-151A3D3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2024-10-22T03:18:00Z</dcterms:created>
  <dcterms:modified xsi:type="dcterms:W3CDTF">2024-10-22T03:19:00Z</dcterms:modified>
</cp:coreProperties>
</file>